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A6" w:rsidRPr="00470A25" w:rsidRDefault="00DC53A6" w:rsidP="00DC53A6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7675A6">
        <w:rPr>
          <w:rFonts w:ascii="Times New Roman" w:hAnsi="Times New Roman" w:cs="Times New Roman"/>
          <w:sz w:val="32"/>
          <w:szCs w:val="32"/>
        </w:rPr>
        <w:fldChar w:fldCharType="begin"/>
      </w:r>
      <w:r w:rsidRPr="007675A6">
        <w:rPr>
          <w:rFonts w:ascii="Times New Roman" w:hAnsi="Times New Roman" w:cs="Times New Roman"/>
          <w:sz w:val="32"/>
          <w:szCs w:val="32"/>
        </w:rPr>
        <w:instrText xml:space="preserve"> HYPERLINK "http://doshkolnik.ru/matematika/1675-klub-znatokov.html" </w:instrText>
      </w:r>
      <w:r w:rsidRPr="007675A6">
        <w:rPr>
          <w:rFonts w:ascii="Times New Roman" w:hAnsi="Times New Roman" w:cs="Times New Roman"/>
          <w:sz w:val="32"/>
          <w:szCs w:val="32"/>
        </w:rPr>
        <w:fldChar w:fldCharType="separate"/>
      </w:r>
      <w:r w:rsidRPr="007675A6">
        <w:rPr>
          <w:rStyle w:val="a4"/>
          <w:rFonts w:ascii="Times New Roman" w:hAnsi="Times New Roman" w:cs="Times New Roman"/>
          <w:b/>
          <w:bCs/>
          <w:color w:val="000000"/>
          <w:sz w:val="32"/>
          <w:szCs w:val="32"/>
          <w:u w:val="none"/>
          <w:shd w:val="clear" w:color="auto" w:fill="FFFFFF"/>
        </w:rPr>
        <w:t>Конспект НО</w:t>
      </w:r>
      <w:r w:rsidRPr="00DC53A6">
        <w:rPr>
          <w:rStyle w:val="a4"/>
          <w:rFonts w:ascii="Times New Roman" w:hAnsi="Times New Roman" w:cs="Times New Roman"/>
          <w:b/>
          <w:bCs/>
          <w:color w:val="000000"/>
          <w:sz w:val="32"/>
          <w:szCs w:val="32"/>
          <w:u w:val="none"/>
          <w:shd w:val="clear" w:color="auto" w:fill="FFFFFF"/>
        </w:rPr>
        <w:t xml:space="preserve">Д по </w:t>
      </w:r>
      <w:r w:rsidRPr="007675A6">
        <w:rPr>
          <w:rStyle w:val="a4"/>
          <w:rFonts w:ascii="Times New Roman" w:hAnsi="Times New Roman" w:cs="Times New Roman"/>
          <w:b/>
          <w:bCs/>
          <w:color w:val="000000"/>
          <w:sz w:val="32"/>
          <w:szCs w:val="32"/>
          <w:u w:val="none"/>
          <w:shd w:val="clear" w:color="auto" w:fill="FFFFFF"/>
        </w:rPr>
        <w:t>образовательному компоненту «Формирование элементарных математических представлений» с использованием ИКТ</w:t>
      </w:r>
      <w:r w:rsidRPr="007675A6">
        <w:rPr>
          <w:rFonts w:ascii="Times New Roman" w:hAnsi="Times New Roman" w:cs="Times New Roman"/>
          <w:sz w:val="32"/>
          <w:szCs w:val="32"/>
        </w:rPr>
        <w:fldChar w:fldCharType="end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70A25">
        <w:rPr>
          <w:rFonts w:ascii="Times New Roman" w:hAnsi="Times New Roman" w:cs="Times New Roman"/>
          <w:b/>
          <w:sz w:val="32"/>
          <w:szCs w:val="32"/>
        </w:rPr>
        <w:t>технологий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470A25">
        <w:rPr>
          <w:rFonts w:ascii="Times New Roman" w:hAnsi="Times New Roman" w:cs="Times New Roman"/>
          <w:b/>
          <w:sz w:val="32"/>
          <w:szCs w:val="32"/>
        </w:rPr>
        <w:t>на тему: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</w:t>
      </w:r>
      <w:r w:rsidRPr="00D55D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утешествие в страну Математика»</w:t>
      </w:r>
    </w:p>
    <w:p w:rsidR="00DC53A6" w:rsidRPr="00D55D83" w:rsidRDefault="00DC53A6" w:rsidP="00DC53A6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7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Интеграция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образовательной области </w:t>
      </w:r>
      <w:r w:rsidRPr="00074E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«Познание»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логического мышления, математических представлений.</w:t>
      </w:r>
    </w:p>
    <w:p w:rsidR="00DC53A6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C53A6" w:rsidRPr="005A3EC1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9D2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Обучающие</w:t>
      </w:r>
      <w:r w:rsidRPr="008A49D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8A4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C53A6" w:rsidRPr="008A49D2" w:rsidRDefault="00DC53A6" w:rsidP="00DC53A6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49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 в счёте в пределах 10 в прямом и обратном порядке, называть последующие и предыдущие числа.</w:t>
      </w:r>
    </w:p>
    <w:p w:rsidR="00DC53A6" w:rsidRPr="008A49D2" w:rsidRDefault="00DC53A6" w:rsidP="00DC53A6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49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учить решать простые 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рифметические задачи</w:t>
      </w:r>
      <w:r w:rsidRPr="008A49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C53A6" w:rsidRPr="008A49D2" w:rsidRDefault="00DC53A6" w:rsidP="00DC53A6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49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знания детей о геометрических фигурах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8A49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C53A6" w:rsidRPr="008A49D2" w:rsidRDefault="00DC53A6" w:rsidP="00DC53A6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49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первоначальные навыки математического мышления.</w:t>
      </w:r>
    </w:p>
    <w:p w:rsidR="00DC53A6" w:rsidRPr="00470A25" w:rsidRDefault="00DC53A6" w:rsidP="00DC53A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55D83">
        <w:rPr>
          <w:b/>
          <w:sz w:val="28"/>
          <w:szCs w:val="28"/>
        </w:rPr>
        <w:t>Развивающие:</w:t>
      </w:r>
      <w:r w:rsidRPr="00D55D83">
        <w:rPr>
          <w:sz w:val="28"/>
          <w:szCs w:val="28"/>
        </w:rPr>
        <w:t xml:space="preserve"> </w:t>
      </w:r>
    </w:p>
    <w:p w:rsidR="00DC53A6" w:rsidRPr="008A49D2" w:rsidRDefault="00DC53A6" w:rsidP="00DC53A6">
      <w:pPr>
        <w:pStyle w:val="a5"/>
        <w:numPr>
          <w:ilvl w:val="0"/>
          <w:numId w:val="2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49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Создать условия для развития логического </w:t>
      </w:r>
      <w:r w:rsidRPr="008A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мышления и </w:t>
      </w:r>
      <w:r w:rsidRPr="008A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математических представлений, познавательной  активности, </w:t>
      </w:r>
      <w:r w:rsidRPr="008A49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сообразительности, внимания.</w:t>
      </w:r>
    </w:p>
    <w:p w:rsidR="00DC53A6" w:rsidRPr="008A49D2" w:rsidRDefault="00DC53A6" w:rsidP="00DC53A6">
      <w:pPr>
        <w:pStyle w:val="a5"/>
        <w:numPr>
          <w:ilvl w:val="0"/>
          <w:numId w:val="2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49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смекалку, зрительную память, воображение.</w:t>
      </w:r>
    </w:p>
    <w:p w:rsidR="00DC53A6" w:rsidRPr="008A49D2" w:rsidRDefault="00DC53A6" w:rsidP="00DC53A6">
      <w:pPr>
        <w:pStyle w:val="a5"/>
        <w:numPr>
          <w:ilvl w:val="0"/>
          <w:numId w:val="2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49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формированию мыслительных операций, развитию речи, умению аргументировать свои высказывания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C53A6" w:rsidRPr="008A49D2" w:rsidRDefault="00DC53A6" w:rsidP="00DC53A6">
      <w:pPr>
        <w:pStyle w:val="a5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49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к математике.</w:t>
      </w:r>
    </w:p>
    <w:p w:rsidR="00DC53A6" w:rsidRPr="008A49D2" w:rsidRDefault="00DC53A6" w:rsidP="00DC53A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5D83">
        <w:rPr>
          <w:b/>
          <w:sz w:val="28"/>
          <w:szCs w:val="28"/>
        </w:rPr>
        <w:t>Воспитательные:</w:t>
      </w:r>
      <w:r w:rsidRPr="00D55D83">
        <w:rPr>
          <w:sz w:val="28"/>
          <w:szCs w:val="28"/>
        </w:rPr>
        <w:t xml:space="preserve"> </w:t>
      </w:r>
    </w:p>
    <w:p w:rsidR="00DC53A6" w:rsidRPr="008A49D2" w:rsidRDefault="00DC53A6" w:rsidP="00DC53A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C53A6" w:rsidRPr="008A49D2" w:rsidRDefault="00DC53A6" w:rsidP="00DC53A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В</w:t>
      </w:r>
      <w:r w:rsidRPr="00D55D83">
        <w:rPr>
          <w:sz w:val="28"/>
          <w:szCs w:val="28"/>
        </w:rPr>
        <w:t>оспитывать доброжелательное отношение друг к другу, любознательность</w:t>
      </w:r>
      <w:r>
        <w:rPr>
          <w:sz w:val="28"/>
          <w:szCs w:val="28"/>
        </w:rPr>
        <w:t>.</w:t>
      </w:r>
    </w:p>
    <w:p w:rsidR="00DC53A6" w:rsidRPr="008A49D2" w:rsidRDefault="00DC53A6" w:rsidP="00DC53A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A49D2">
        <w:rPr>
          <w:color w:val="333333"/>
          <w:sz w:val="28"/>
          <w:szCs w:val="28"/>
        </w:rPr>
        <w:t>Воспитывать самостояте</w:t>
      </w:r>
      <w:r>
        <w:rPr>
          <w:color w:val="333333"/>
          <w:sz w:val="28"/>
          <w:szCs w:val="28"/>
        </w:rPr>
        <w:t xml:space="preserve">льность, умение понимать </w:t>
      </w:r>
      <w:r w:rsidRPr="008A49D2">
        <w:rPr>
          <w:color w:val="333333"/>
          <w:sz w:val="28"/>
          <w:szCs w:val="28"/>
        </w:rPr>
        <w:t xml:space="preserve"> задачу и выполнять её самостоятельно.</w:t>
      </w:r>
    </w:p>
    <w:p w:rsidR="00DC53A6" w:rsidRPr="008A49D2" w:rsidRDefault="00DC53A6" w:rsidP="00DC53A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A49D2">
        <w:rPr>
          <w:color w:val="333333"/>
          <w:sz w:val="28"/>
          <w:szCs w:val="28"/>
        </w:rPr>
        <w:t>Воспитывать интерес к </w:t>
      </w:r>
      <w:r w:rsidRPr="008A49D2">
        <w:rPr>
          <w:bCs/>
          <w:color w:val="333333"/>
          <w:sz w:val="28"/>
          <w:szCs w:val="28"/>
          <w:bdr w:val="none" w:sz="0" w:space="0" w:color="auto" w:frame="1"/>
        </w:rPr>
        <w:t>математическим заданиям</w:t>
      </w:r>
      <w:r>
        <w:rPr>
          <w:bCs/>
          <w:color w:val="333333"/>
          <w:sz w:val="28"/>
          <w:szCs w:val="28"/>
          <w:bdr w:val="none" w:sz="0" w:space="0" w:color="auto" w:frame="1"/>
        </w:rPr>
        <w:t>.</w:t>
      </w:r>
    </w:p>
    <w:p w:rsidR="00DC53A6" w:rsidRPr="008A49D2" w:rsidRDefault="00DC53A6" w:rsidP="00DC5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53A6" w:rsidRPr="00EC5A3C" w:rsidRDefault="00DC53A6" w:rsidP="00DC5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5A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Предварительная работа с</w:t>
      </w:r>
      <w:r w:rsidRPr="000507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EC5A3C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детьми</w:t>
      </w:r>
      <w:r w:rsidRPr="00EC5A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C5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загадки, закрепление знаний геометрических фигур, решение логических задач, решение простых арифметических задач, индивидуальные</w:t>
      </w:r>
      <w:r w:rsidRPr="008A49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5077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занятия</w:t>
      </w:r>
      <w:r w:rsidRPr="00EC5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C53A6" w:rsidRDefault="00DC53A6" w:rsidP="00DC5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DC53A6" w:rsidRPr="00EC5A3C" w:rsidRDefault="00DC53A6" w:rsidP="00DC5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5A3C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Виды детской деятельности</w:t>
      </w:r>
      <w:r w:rsidRPr="00EC5A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Pr="00EC5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оммуникативная, познавательно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C5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исследовательская, продуктивная.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074E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Демонстрационный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презентация для интерактивной доски.</w:t>
      </w:r>
    </w:p>
    <w:p w:rsidR="00DC53A6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Раздаточный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каждый стол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7 счетных палочек, различные геометрические фигуры,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флажок, карточки с номерами столов, мелкие призы, карточки с цифрой 5(за правильные ответы), мяч.</w:t>
      </w:r>
    </w:p>
    <w:p w:rsidR="00DC53A6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Действующие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цифра 5, дети.</w:t>
      </w:r>
    </w:p>
    <w:p w:rsidR="00DC53A6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Методические приемы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C53A6" w:rsidRPr="005A3EC1" w:rsidRDefault="00DC53A6" w:rsidP="00DC53A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3EC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proofErr w:type="gramEnd"/>
      <w:r w:rsidRPr="005A3E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A3E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(использование сюрпризных моментов)</w:t>
      </w:r>
      <w:r w:rsidRPr="005A3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3A6" w:rsidRPr="005A3EC1" w:rsidRDefault="00DC53A6" w:rsidP="00DC53A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3E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</w:t>
      </w:r>
      <w:proofErr w:type="gramEnd"/>
      <w:r w:rsidRPr="005A3E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A3E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(использование иллюстрации на интерактивной доске)</w:t>
      </w:r>
      <w:r w:rsidRPr="005A3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3A6" w:rsidRPr="005A3EC1" w:rsidRDefault="00DC53A6" w:rsidP="00DC53A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3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5A3E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A3E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(напоминание, указание, вопросы, индивидуальные ответы детей)</w:t>
      </w:r>
      <w:r w:rsidRPr="005A3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3A6" w:rsidRPr="005A3EC1" w:rsidRDefault="00DC53A6" w:rsidP="00DC53A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E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Мотивационный.</w:t>
      </w:r>
    </w:p>
    <w:p w:rsidR="00DC53A6" w:rsidRPr="005A3EC1" w:rsidRDefault="00DC53A6" w:rsidP="00DC53A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 </w:t>
      </w:r>
    </w:p>
    <w:p w:rsidR="00DC53A6" w:rsidRPr="005A3EC1" w:rsidRDefault="00DC53A6" w:rsidP="00DC53A6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53A6" w:rsidRPr="00D55D83" w:rsidRDefault="00DC53A6" w:rsidP="00DC53A6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</w:t>
      </w: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Сообщение темы</w:t>
      </w:r>
      <w:r w:rsidRPr="00074E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интерактивной доске большая надпись: «С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трана Математика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сегодня к нам в гости пришл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цифра пять (появляется фигура  цифры 5 с ручками и ножками).</w:t>
      </w:r>
      <w:r w:rsidRPr="00DE11D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C53A6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357D96" wp14:editId="3C1FBF5B">
            <wp:extent cx="944880" cy="12560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Цифра 5: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вам совершить путешествие в загадочную страну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а». На пути в эту страну встретя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много приключений, а главное, надо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очень внимательными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меня и карта есть (показывает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доску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Согласны? А кто больше всех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помогать будет, получит за ответы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пятерку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(показывает карточки с цифрой 5)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3A6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Основная часть.</w:t>
      </w:r>
    </w:p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что ж, отправляемся! Сначала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надо идти по лесной тропинке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(рассматриваю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карту с маршрутом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доске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Да, далековато! Все дети вме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 с педагогом и цифрой проходят по группе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Цифра 5: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дорога привела нас к сказочному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мику. Здесь и отдохнем (на доске 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появляется изображение дома, на двери которого висит табличка).</w:t>
      </w:r>
    </w:p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Педагог </w:t>
      </w:r>
      <w:r w:rsidRPr="00D55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читает </w:t>
      </w:r>
      <w:r w:rsidRPr="00A92A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табличку  вслух: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сможете войти в дом, если ответите: какие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меты похожи на цифры». На доске  появляются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картинки: кочерга, стул, замок, цифра 5.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Задание:</w:t>
      </w:r>
      <w:r w:rsidRPr="00A92A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«Отгадайте цифры»</w:t>
      </w:r>
    </w:p>
    <w:p w:rsidR="00DC53A6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печки стоит кочерга.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цифра? (7);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Поставили у стола перевернутый стул (4);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Вставляем ключ в дверной замочек (6);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- Цифра, похожа на гусенка</w:t>
      </w:r>
    </w:p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длинной шеей, шеей тонкой (2).</w:t>
      </w:r>
    </w:p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Цифра 5: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Отдохнули? Пойдем дальше!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(появляется следующая картинка) На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карте у нас болото, нам его надо пройти засветло. Стоп! А кочки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не простые, на каждой по загадке: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кочка: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35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</w:tblGrid>
      <w:tr w:rsidR="00DC53A6" w:rsidRPr="000E65CA" w:rsidTr="00373714">
        <w:trPr>
          <w:trHeight w:val="567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5CA" w:rsidRPr="000E65CA" w:rsidRDefault="00DC53A6" w:rsidP="00373714">
            <w:pPr>
              <w:spacing w:before="168"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похож на колобок,</w:t>
            </w:r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пузат и круглобок.</w:t>
            </w:r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него похожа Кошка,</w:t>
            </w:r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сложится в клубок</w:t>
            </w:r>
            <w:r w:rsidRPr="00F13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(0)</w:t>
            </w:r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C53A6" w:rsidRPr="000E65CA" w:rsidTr="00373714">
        <w:trPr>
          <w:trHeight w:val="18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3A6" w:rsidRPr="000E65CA" w:rsidRDefault="00DC53A6" w:rsidP="00373714">
            <w:pPr>
              <w:spacing w:after="0" w:line="240" w:lineRule="auto"/>
              <w:rPr>
                <w:rFonts w:ascii="Arial" w:eastAsia="Times New Roman" w:hAnsi="Arial" w:cs="Arial"/>
                <w:color w:val="EE1199"/>
                <w:sz w:val="23"/>
                <w:szCs w:val="23"/>
                <w:lang w:eastAsia="ru-RU"/>
              </w:rPr>
            </w:pPr>
          </w:p>
        </w:tc>
      </w:tr>
    </w:tbl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кочка: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DC53A6" w:rsidRPr="000E65CA" w:rsidTr="00373714">
        <w:trPr>
          <w:trHeight w:val="612"/>
        </w:trPr>
        <w:tc>
          <w:tcPr>
            <w:tcW w:w="33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5CA" w:rsidRPr="000E65CA" w:rsidRDefault="00DC53A6" w:rsidP="00373714">
            <w:pPr>
              <w:spacing w:before="168"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ДВА перевернуть</w:t>
            </w:r>
            <w:proofErr w:type="gramStart"/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внимательно взглянуть,</w:t>
            </w:r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Так и сяк взглянуть опять,</w:t>
            </w:r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 получим цифру 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</w:tr>
      <w:tr w:rsidR="00DC53A6" w:rsidRPr="000E65CA" w:rsidTr="00373714">
        <w:trPr>
          <w:trHeight w:val="205"/>
        </w:trPr>
        <w:tc>
          <w:tcPr>
            <w:tcW w:w="33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3A6" w:rsidRDefault="00DC53A6" w:rsidP="00373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C53A6" w:rsidRPr="000E65CA" w:rsidRDefault="00DC53A6" w:rsidP="00373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65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кочка:</w:t>
            </w:r>
          </w:p>
        </w:tc>
      </w:tr>
      <w:tr w:rsidR="00DC53A6" w:rsidRPr="000E65CA" w:rsidTr="00373714">
        <w:trPr>
          <w:trHeight w:val="612"/>
        </w:trPr>
        <w:tc>
          <w:tcPr>
            <w:tcW w:w="33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5CA" w:rsidRPr="000E65CA" w:rsidRDefault="00DC53A6" w:rsidP="00373714">
            <w:pPr>
              <w:spacing w:before="168"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циферка с секретом.</w:t>
            </w:r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зимой, и жарким летом</w:t>
            </w:r>
            <w:proofErr w:type="gramStart"/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</w:t>
            </w:r>
            <w:proofErr w:type="gramEnd"/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азличишь едва-едва,</w:t>
            </w:r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Где в ней ноги, голова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(8)</w:t>
            </w:r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53A6" w:rsidRPr="000E65CA" w:rsidTr="00373714">
        <w:trPr>
          <w:trHeight w:val="205"/>
        </w:trPr>
        <w:tc>
          <w:tcPr>
            <w:tcW w:w="33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3A6" w:rsidRPr="000E65CA" w:rsidRDefault="00DC53A6" w:rsidP="00373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1199"/>
                <w:sz w:val="28"/>
                <w:szCs w:val="28"/>
                <w:lang w:eastAsia="ru-RU"/>
              </w:rPr>
            </w:pPr>
          </w:p>
        </w:tc>
      </w:tr>
    </w:tbl>
    <w:p w:rsidR="00DC53A6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12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кочка: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3A6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Лапок у кошки столько,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Ножек у стула столько.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какой цифре я говорю,</w:t>
      </w:r>
    </w:p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отгадал загадку мою? (4).</w:t>
      </w:r>
    </w:p>
    <w:p w:rsidR="00DC53A6" w:rsidRPr="00E616C5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кочка: </w:t>
      </w:r>
    </w:p>
    <w:tbl>
      <w:tblPr>
        <w:tblW w:w="30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5"/>
      </w:tblGrid>
      <w:tr w:rsidR="00DC53A6" w:rsidRPr="000E65CA" w:rsidTr="00373714">
        <w:trPr>
          <w:trHeight w:val="91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5CA" w:rsidRPr="000E65CA" w:rsidRDefault="00DC53A6" w:rsidP="00373714">
            <w:pPr>
              <w:spacing w:before="168" w:after="0" w:line="33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Если навесной замок</w:t>
            </w:r>
            <w:proofErr w:type="gramStart"/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 поднимет хоботок,</w:t>
            </w:r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 тогда увидим здесь</w:t>
            </w:r>
            <w:r w:rsidRPr="000E6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замок, а цифру 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(6)</w:t>
            </w:r>
          </w:p>
        </w:tc>
      </w:tr>
      <w:tr w:rsidR="00DC53A6" w:rsidRPr="000E65CA" w:rsidTr="00373714">
        <w:trPr>
          <w:trHeight w:val="30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3A6" w:rsidRPr="000E65CA" w:rsidRDefault="00DC53A6" w:rsidP="00373714">
            <w:pPr>
              <w:spacing w:after="0" w:line="240" w:lineRule="auto"/>
              <w:rPr>
                <w:rFonts w:ascii="Arial" w:eastAsia="Times New Roman" w:hAnsi="Arial" w:cs="Arial"/>
                <w:color w:val="EE1199"/>
                <w:sz w:val="23"/>
                <w:szCs w:val="23"/>
                <w:lang w:eastAsia="ru-RU"/>
              </w:rPr>
            </w:pPr>
          </w:p>
        </w:tc>
      </w:tr>
    </w:tbl>
    <w:p w:rsidR="00DC53A6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кочка: </w:t>
      </w:r>
    </w:p>
    <w:tbl>
      <w:tblPr>
        <w:tblW w:w="3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5"/>
      </w:tblGrid>
      <w:tr w:rsidR="00DC53A6" w:rsidRPr="00F13108" w:rsidTr="00373714">
        <w:trPr>
          <w:trHeight w:val="927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3108" w:rsidRPr="00F13108" w:rsidRDefault="00DC53A6" w:rsidP="00373714">
            <w:pPr>
              <w:spacing w:before="168"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Цифру эту угадай-ка!</w:t>
            </w:r>
            <w:r w:rsidRPr="00F13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Она большая </w:t>
            </w:r>
            <w:proofErr w:type="spellStart"/>
            <w:r w:rsidRPr="00F13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зазнавай</w:t>
            </w:r>
            <w:proofErr w:type="spellEnd"/>
            <w:r w:rsidRPr="00F13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-ка.</w:t>
            </w:r>
            <w:r w:rsidRPr="00F13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Единицу сложишь с </w:t>
            </w:r>
            <w:r w:rsidRPr="00F13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двойкой,</w:t>
            </w:r>
            <w:r w:rsidRPr="00F13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получишь цифру 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(3)</w:t>
            </w:r>
          </w:p>
        </w:tc>
      </w:tr>
      <w:tr w:rsidR="00DC53A6" w:rsidRPr="00F13108" w:rsidTr="00373714">
        <w:trPr>
          <w:trHeight w:val="3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3A6" w:rsidRPr="00F13108" w:rsidRDefault="00DC53A6" w:rsidP="003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это на берегу моря? (на доске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старика с неводом)</w:t>
      </w:r>
    </w:p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Цифра 5: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старик рыбу неводом ловит. Да видно тяжело ему! Надо помочь!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старшим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помогать! Ребята,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узнали из какой сказки старик? (Ответы детей) Д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очереди будете выбирать рыбу (дети по одному прикасаются к доске с изображением рыбки, рыбка увеличивается, где написаны вопросы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). А рыбки-то непростые, на них</w:t>
      </w:r>
      <w:r w:rsidRPr="00074E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ooltip="Готовые Домашние Задания" w:history="1">
        <w:r w:rsidRPr="00074E3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задания</w:t>
        </w:r>
      </w:hyperlink>
      <w:r w:rsidRPr="00074E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написаны.</w:t>
      </w:r>
    </w:p>
    <w:p w:rsidR="00DC53A6" w:rsidRPr="00D55D83" w:rsidRDefault="00DC53A6" w:rsidP="00DC53A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2A0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Вам предстоит  ответить правильно на вопросы:</w:t>
      </w:r>
      <w:r w:rsidRPr="00BA1FE9">
        <w:rPr>
          <w:rFonts w:ascii="Times New Roman" w:hAnsi="Times New Roman" w:cs="Times New Roman"/>
          <w:sz w:val="28"/>
          <w:szCs w:val="28"/>
        </w:rPr>
        <w:br/>
      </w:r>
      <w:r w:rsidRPr="00BA1FE9">
        <w:rPr>
          <w:rFonts w:ascii="Times New Roman" w:hAnsi="Times New Roman" w:cs="Times New Roman"/>
          <w:sz w:val="28"/>
          <w:szCs w:val="28"/>
          <w:shd w:val="clear" w:color="auto" w:fill="FFFFFF"/>
        </w:rPr>
        <w:t>1.Какое время года идет за летом? (Осень)</w:t>
      </w:r>
      <w:r w:rsidRPr="00BA1FE9">
        <w:rPr>
          <w:rFonts w:ascii="Times New Roman" w:hAnsi="Times New Roman" w:cs="Times New Roman"/>
          <w:sz w:val="28"/>
          <w:szCs w:val="28"/>
        </w:rPr>
        <w:br/>
      </w:r>
      <w:r w:rsidRPr="00BA1FE9">
        <w:rPr>
          <w:rFonts w:ascii="Times New Roman" w:hAnsi="Times New Roman" w:cs="Times New Roman"/>
          <w:sz w:val="28"/>
          <w:szCs w:val="28"/>
          <w:shd w:val="clear" w:color="auto" w:fill="FFFFFF"/>
        </w:rPr>
        <w:t>2. Какое дерево зимой и летом одним цветом? (Елка)</w:t>
      </w:r>
      <w:r w:rsidRPr="00BA1FE9">
        <w:rPr>
          <w:rFonts w:ascii="Times New Roman" w:hAnsi="Times New Roman" w:cs="Times New Roman"/>
          <w:sz w:val="28"/>
          <w:szCs w:val="28"/>
        </w:rPr>
        <w:br/>
      </w:r>
      <w:r w:rsidRPr="00BA1FE9">
        <w:rPr>
          <w:rFonts w:ascii="Times New Roman" w:hAnsi="Times New Roman" w:cs="Times New Roman"/>
          <w:sz w:val="28"/>
          <w:szCs w:val="28"/>
          <w:shd w:val="clear" w:color="auto" w:fill="FFFFFF"/>
        </w:rPr>
        <w:t>3. Как называется домик  птицы? (Гнездо)</w:t>
      </w:r>
      <w:r w:rsidRPr="00BA1FE9">
        <w:rPr>
          <w:rFonts w:ascii="Times New Roman" w:hAnsi="Times New Roman" w:cs="Times New Roman"/>
          <w:sz w:val="28"/>
          <w:szCs w:val="28"/>
        </w:rPr>
        <w:br/>
      </w:r>
      <w:r w:rsidRPr="00BA1FE9">
        <w:rPr>
          <w:rFonts w:ascii="Times New Roman" w:hAnsi="Times New Roman" w:cs="Times New Roman"/>
          <w:sz w:val="28"/>
          <w:szCs w:val="28"/>
          <w:shd w:val="clear" w:color="auto" w:fill="FFFFFF"/>
        </w:rPr>
        <w:t>4. Какое животное зимой ложится в спячку? (Медведь)</w:t>
      </w:r>
      <w:r w:rsidRPr="00BA1FE9">
        <w:rPr>
          <w:rFonts w:ascii="Times New Roman" w:hAnsi="Times New Roman" w:cs="Times New Roman"/>
          <w:sz w:val="28"/>
          <w:szCs w:val="28"/>
        </w:rPr>
        <w:br/>
      </w:r>
      <w:r w:rsidRPr="00BA1FE9">
        <w:rPr>
          <w:rFonts w:ascii="Times New Roman" w:hAnsi="Times New Roman" w:cs="Times New Roman"/>
          <w:sz w:val="28"/>
          <w:szCs w:val="28"/>
          <w:shd w:val="clear" w:color="auto" w:fill="FFFFFF"/>
        </w:rPr>
        <w:t>5. Кто с цветов собирает пыльцу? (Пчелка)</w:t>
      </w:r>
      <w:r w:rsidRPr="00BA1FE9">
        <w:rPr>
          <w:rFonts w:ascii="Times New Roman" w:hAnsi="Times New Roman" w:cs="Times New Roman"/>
          <w:sz w:val="28"/>
          <w:szCs w:val="28"/>
        </w:rPr>
        <w:br/>
      </w:r>
      <w:r w:rsidRPr="00BA1FE9">
        <w:rPr>
          <w:rFonts w:ascii="Times New Roman" w:hAnsi="Times New Roman" w:cs="Times New Roman"/>
          <w:sz w:val="28"/>
          <w:szCs w:val="28"/>
          <w:shd w:val="clear" w:color="auto" w:fill="FFFFFF"/>
        </w:rPr>
        <w:t>6. Кто из животных не любит солнца? (Крот)</w:t>
      </w:r>
      <w:r w:rsidRPr="00BA1FE9">
        <w:rPr>
          <w:rFonts w:ascii="Times New Roman" w:hAnsi="Times New Roman" w:cs="Times New Roman"/>
          <w:sz w:val="28"/>
          <w:szCs w:val="28"/>
        </w:rPr>
        <w:br/>
      </w:r>
      <w:r w:rsidRPr="00BA1FE9">
        <w:rPr>
          <w:rFonts w:ascii="Times New Roman" w:hAnsi="Times New Roman" w:cs="Times New Roman"/>
          <w:sz w:val="28"/>
          <w:szCs w:val="28"/>
          <w:shd w:val="clear" w:color="auto" w:fill="FFFFFF"/>
        </w:rPr>
        <w:t>7. Какое дерево считают стройным? (Береза)</w:t>
      </w:r>
      <w:r w:rsidRPr="00BA1FE9">
        <w:rPr>
          <w:rFonts w:ascii="Times New Roman" w:hAnsi="Times New Roman" w:cs="Times New Roman"/>
          <w:sz w:val="28"/>
          <w:szCs w:val="28"/>
        </w:rPr>
        <w:br/>
      </w:r>
      <w:r w:rsidRPr="00BA1FE9">
        <w:rPr>
          <w:rFonts w:ascii="Times New Roman" w:hAnsi="Times New Roman" w:cs="Times New Roman"/>
          <w:sz w:val="28"/>
          <w:szCs w:val="28"/>
          <w:shd w:val="clear" w:color="auto" w:fill="FFFFFF"/>
        </w:rPr>
        <w:t>8. Какой цветок имеет шипы? (Роза)</w:t>
      </w:r>
      <w:r w:rsidRPr="00BA1F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помогли дедушке, молодцы. 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по карте нам надо через речку переправиться.</w:t>
      </w:r>
    </w:p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Цифра 5: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лодка (появляется на доске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). Что это?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виднеется записка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переправиться через реку вам надо выполнить задани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я»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столах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лежат палочки (7 штук). Постройте квадрат. Сколько палочек вам понадобилось? (4). А теперь, составьте из 7 палочек 2 квадрата. С этим заданием мы справились, а вот еще одно:</w:t>
      </w:r>
    </w:p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Какие геометрические фигуры есть на карти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нке? (на доске появляется фигура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 из геометри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фигур). Сложите на столах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же кота.</w:t>
      </w:r>
      <w:r w:rsidRPr="00A92A0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7F17BD" wp14:editId="71BE99EE">
            <wp:extent cx="1447800" cy="2047875"/>
            <wp:effectExtent l="0" t="0" r="0" b="9525"/>
            <wp:docPr id="2" name="Рисунок 2" descr="C:\Users\admin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C17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Вот, ребята, мы и добрались до страны Математика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доске соответствующая картина).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то, что мы прошли все испытания, цифра 5 поиграет с нами в математические игры.</w:t>
      </w:r>
    </w:p>
    <w:p w:rsidR="00DC53A6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Цифра 5:</w:t>
      </w:r>
      <w:r w:rsidRPr="00B5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вам </w:t>
      </w:r>
      <w:r w:rsidRPr="00B50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игру «Угадай, на каком столе  лежит флажок».</w:t>
      </w:r>
      <w:r w:rsidRPr="00B5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501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Условие игры:</w:t>
      </w:r>
      <w:r w:rsidRPr="00B5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человек – водящий должен выйти за дверь, а все остальные в это время на каком-нибудь столе прячут флажок. На каждом столе табличка с номером. Заходит водящий, и педагог  ему говорит             задачки (после ответа ребенка, водящий меняется):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DC53A6" w:rsidRPr="00B50192" w:rsidRDefault="00DC53A6" w:rsidP="00DC53A6">
      <w:pPr>
        <w:pStyle w:val="a5"/>
        <w:numPr>
          <w:ilvl w:val="0"/>
          <w:numId w:val="5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92">
        <w:rPr>
          <w:rFonts w:ascii="Times New Roman" w:hAnsi="Times New Roman" w:cs="Times New Roman"/>
          <w:sz w:val="28"/>
          <w:szCs w:val="28"/>
          <w:shd w:val="clear" w:color="auto" w:fill="FFFFFF"/>
        </w:rPr>
        <w:t>На берёзе три толстых ветки, на каждой толстой ветке по три тоненьких веточки. На каждой тоненькой веточке по одному яблочку.                     Сколько всего яблок? ( Нисколько – на берёзе яблоки не растут.)</w:t>
      </w:r>
    </w:p>
    <w:p w:rsidR="00DC53A6" w:rsidRPr="00B50192" w:rsidRDefault="00DC53A6" w:rsidP="00DC53A6">
      <w:pPr>
        <w:pStyle w:val="a5"/>
        <w:numPr>
          <w:ilvl w:val="0"/>
          <w:numId w:val="5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92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ушей у трёх мышей?(6)</w:t>
      </w:r>
    </w:p>
    <w:p w:rsidR="00DC53A6" w:rsidRPr="00B50192" w:rsidRDefault="00DC53A6" w:rsidP="00DC53A6">
      <w:pPr>
        <w:pStyle w:val="a5"/>
        <w:numPr>
          <w:ilvl w:val="0"/>
          <w:numId w:val="5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92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лап у двух медвежат?(8)</w:t>
      </w:r>
    </w:p>
    <w:p w:rsidR="00DC53A6" w:rsidRPr="00B50192" w:rsidRDefault="00DC53A6" w:rsidP="00DC53A6">
      <w:pPr>
        <w:pStyle w:val="a5"/>
        <w:numPr>
          <w:ilvl w:val="0"/>
          <w:numId w:val="5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92">
        <w:rPr>
          <w:rFonts w:ascii="Times New Roman" w:hAnsi="Times New Roman" w:cs="Times New Roman"/>
          <w:sz w:val="28"/>
          <w:szCs w:val="28"/>
          <w:shd w:val="clear" w:color="auto" w:fill="FFFFFF"/>
        </w:rPr>
        <w:t>У семи братьев по одной сестре. Сколько всего сестёр? (одна)</w:t>
      </w:r>
    </w:p>
    <w:p w:rsidR="00DC53A6" w:rsidRPr="00B50192" w:rsidRDefault="00DC53A6" w:rsidP="00DC53A6">
      <w:pPr>
        <w:pStyle w:val="a5"/>
        <w:numPr>
          <w:ilvl w:val="0"/>
          <w:numId w:val="5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92">
        <w:rPr>
          <w:rFonts w:ascii="Times New Roman" w:hAnsi="Times New Roman" w:cs="Times New Roman"/>
          <w:sz w:val="28"/>
          <w:szCs w:val="28"/>
          <w:shd w:val="clear" w:color="auto" w:fill="FFFFFF"/>
        </w:rPr>
        <w:t>У бабушки Даши внучка Маша, кот Пушок и собака Дружок. Сколько всего внуков у бабушки? (одна)</w:t>
      </w:r>
    </w:p>
    <w:p w:rsidR="00DC53A6" w:rsidRPr="00B50192" w:rsidRDefault="00DC53A6" w:rsidP="00DC53A6">
      <w:pPr>
        <w:pStyle w:val="a5"/>
        <w:numPr>
          <w:ilvl w:val="0"/>
          <w:numId w:val="5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92">
        <w:rPr>
          <w:rFonts w:ascii="Times New Roman" w:hAnsi="Times New Roman" w:cs="Times New Roman"/>
          <w:sz w:val="28"/>
          <w:szCs w:val="28"/>
          <w:shd w:val="clear" w:color="auto" w:fill="FFFFFF"/>
        </w:rPr>
        <w:t>Над рекой летели птицы: голубь, щука, 2 синицы, 2 стрижа и 5 угрей. Сколько птиц? Ответь скорей!(5)</w:t>
      </w:r>
      <w:r w:rsidRPr="00B5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«Слово три»</w:t>
      </w:r>
      <w:r w:rsidRPr="00D55D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 у педагога лежат различные мелкие призы, вызываются несколько детей.</w:t>
      </w:r>
    </w:p>
    <w:p w:rsidR="00DC53A6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 я вам рассказ,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полтора десятка фраз,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скажу я слово «три»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 немедленно бери.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гда надо брать приз? (на слово «три»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Мечтает мальчик закаленный,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олимпийским чемпионом.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Смотри на старте не хитри,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жди команду: «раз, два,…марш!»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стихи запомнить хочешь,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не </w:t>
      </w:r>
      <w:proofErr w:type="gramStart"/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зубри</w:t>
      </w:r>
      <w:proofErr w:type="gramEnd"/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поздней ночи,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 себя их повтори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Разок, другой, но лучше…пять.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Недавно поезд на вокзале,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r w:rsidRPr="00D55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три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пришлось прождать.</w:t>
      </w: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Увы, вы приз, друзья, не взяли,</w:t>
      </w:r>
    </w:p>
    <w:p w:rsidR="00DC53A6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была возможность взять! </w:t>
      </w:r>
    </w:p>
    <w:p w:rsidR="00DC53A6" w:rsidRPr="00AB5CC8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все ребята мы много нового</w:t>
      </w:r>
      <w:r w:rsidRPr="00AB5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устали,</w:t>
      </w:r>
      <w:r w:rsidRPr="00AB5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нам пора возвращаться домой. Я предлагаю полететь на воздушном шаре.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доске изображение летящего воздушного шара.)</w:t>
      </w:r>
    </w:p>
    <w:p w:rsidR="00DC53A6" w:rsidRPr="00EC5A3C" w:rsidRDefault="00DC53A6" w:rsidP="00DC53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5D83">
        <w:rPr>
          <w:b/>
          <w:sz w:val="28"/>
          <w:szCs w:val="28"/>
        </w:rPr>
        <w:t>Цифра 5:</w:t>
      </w:r>
      <w:r>
        <w:rPr>
          <w:sz w:val="28"/>
          <w:szCs w:val="28"/>
        </w:rPr>
        <w:t xml:space="preserve"> Предлагаю вам, пока летим,  еще одну </w:t>
      </w:r>
      <w:r w:rsidRPr="00EC5A3C">
        <w:rPr>
          <w:b/>
          <w:i/>
          <w:sz w:val="28"/>
          <w:szCs w:val="28"/>
        </w:rPr>
        <w:t xml:space="preserve">игру </w:t>
      </w:r>
      <w:r w:rsidRPr="00EC5A3C">
        <w:rPr>
          <w:rFonts w:ascii="Arial" w:hAnsi="Arial" w:cs="Arial"/>
          <w:b/>
          <w:i/>
          <w:color w:val="333333"/>
        </w:rPr>
        <w:t xml:space="preserve"> </w:t>
      </w:r>
      <w:r w:rsidRPr="00EC5A3C">
        <w:rPr>
          <w:b/>
          <w:i/>
          <w:sz w:val="28"/>
          <w:szCs w:val="28"/>
        </w:rPr>
        <w:t>с мячом </w:t>
      </w:r>
      <w:r w:rsidRPr="00EC5A3C">
        <w:rPr>
          <w:b/>
          <w:i/>
          <w:iCs/>
          <w:sz w:val="28"/>
          <w:szCs w:val="28"/>
          <w:bdr w:val="none" w:sz="0" w:space="0" w:color="auto" w:frame="1"/>
        </w:rPr>
        <w:t>«Назови число».</w:t>
      </w:r>
      <w:r w:rsidRPr="00EC5A3C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EC5A3C">
        <w:rPr>
          <w:sz w:val="28"/>
          <w:szCs w:val="28"/>
        </w:rPr>
        <w:t>Дети ста</w:t>
      </w:r>
      <w:r>
        <w:rPr>
          <w:sz w:val="28"/>
          <w:szCs w:val="28"/>
        </w:rPr>
        <w:t xml:space="preserve">новятся полукругом и педагог </w:t>
      </w:r>
      <w:r w:rsidRPr="00EC5A3C">
        <w:rPr>
          <w:sz w:val="28"/>
          <w:szCs w:val="28"/>
        </w:rPr>
        <w:t> </w:t>
      </w:r>
      <w:r w:rsidRPr="00EC5A3C">
        <w:rPr>
          <w:sz w:val="28"/>
          <w:szCs w:val="28"/>
          <w:bdr w:val="none" w:sz="0" w:space="0" w:color="auto" w:frame="1"/>
        </w:rPr>
        <w:t>спрашивает</w:t>
      </w:r>
      <w:r w:rsidRPr="00EC5A3C">
        <w:rPr>
          <w:sz w:val="28"/>
          <w:szCs w:val="28"/>
        </w:rPr>
        <w:t>: Назови предыдущее число? Назови следующее число, посчитай от 1до 5, посчитай от 5 до 10, посчитай в обратном порядке от 10 до</w:t>
      </w:r>
      <w:proofErr w:type="gramStart"/>
      <w:r w:rsidRPr="00EC5A3C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r w:rsidRPr="00EC5A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посчитай порядковым счетом от 1 до 10, </w:t>
      </w:r>
      <w:r w:rsidRPr="00EC5A3C">
        <w:rPr>
          <w:sz w:val="28"/>
          <w:szCs w:val="28"/>
        </w:rPr>
        <w:t>назови число больше 3</w:t>
      </w:r>
      <w:r>
        <w:rPr>
          <w:sz w:val="28"/>
          <w:szCs w:val="28"/>
        </w:rPr>
        <w:t>, и т.д.?</w:t>
      </w:r>
    </w:p>
    <w:p w:rsidR="00DC53A6" w:rsidRPr="00EC5A3C" w:rsidRDefault="00DC53A6" w:rsidP="00DC5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5A3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C5A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  бросает мяч каждому ребенку </w:t>
      </w:r>
      <w:r w:rsidRPr="00EC5A3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индивидуально)</w:t>
      </w:r>
    </w:p>
    <w:p w:rsidR="00DC53A6" w:rsidRPr="00D55D83" w:rsidRDefault="00DC53A6" w:rsidP="00DC53A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</w:p>
    <w:p w:rsidR="00DC53A6" w:rsidRPr="00D55D83" w:rsidRDefault="00DC53A6" w:rsidP="00DC53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Итог.</w:t>
      </w:r>
    </w:p>
    <w:p w:rsidR="00DC53A6" w:rsidRPr="00D55D83" w:rsidRDefault="00DC53A6" w:rsidP="00DC53A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прилетели. 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путешествие подошло к концу. Где мы сегодня побывали?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инте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ресна  страна «Математика»? Мы часто 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посещать эту страну на занятиях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математики, будем учиться вычитать, складывать числа, решать задачи.</w:t>
      </w:r>
      <w:r w:rsidRPr="00F8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задания для вас  были самыми трудным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и? Что понравилось больше всего?</w:t>
      </w:r>
      <w:r w:rsidRPr="00C522C8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Вы все были молодцы, хорошо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и выполнили все задания.</w:t>
      </w:r>
    </w:p>
    <w:p w:rsidR="00DC53A6" w:rsidRPr="00074E35" w:rsidRDefault="00DC53A6" w:rsidP="00760A6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55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Цифра 5: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желаю вам, чтобы вы научились всему, тому, что 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и интересного в стране «Математика»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 свои знания получали 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хорошие отзывы и похвалу</w:t>
      </w:r>
      <w:r w:rsidRPr="00D5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bookmarkStart w:id="0" w:name="_GoBack"/>
      <w:bookmarkEnd w:id="0"/>
    </w:p>
    <w:p w:rsidR="00DC53A6" w:rsidRPr="00C522C8" w:rsidRDefault="00DC53A6" w:rsidP="00DC53A6">
      <w:pPr>
        <w:spacing w:after="0" w:line="36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8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85"/>
      </w:tblGrid>
      <w:tr w:rsidR="00DC53A6" w:rsidRPr="00C522C8" w:rsidTr="00373714">
        <w:trPr>
          <w:tblCellSpacing w:w="15" w:type="dxa"/>
        </w:trPr>
        <w:tc>
          <w:tcPr>
            <w:tcW w:w="107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3A6" w:rsidRPr="00C522C8" w:rsidRDefault="00DC53A6" w:rsidP="00373714">
            <w:pPr>
              <w:spacing w:after="0" w:line="360" w:lineRule="auto"/>
              <w:ind w:left="-597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</w:p>
        </w:tc>
      </w:tr>
      <w:tr w:rsidR="00DC53A6" w:rsidRPr="00C522C8" w:rsidTr="00373714">
        <w:trPr>
          <w:tblCellSpacing w:w="15" w:type="dxa"/>
        </w:trPr>
        <w:tc>
          <w:tcPr>
            <w:tcW w:w="107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3A6" w:rsidRPr="00C522C8" w:rsidRDefault="00DC53A6" w:rsidP="00373714">
            <w:pPr>
              <w:spacing w:after="0" w:line="360" w:lineRule="auto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C522C8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 </w:t>
            </w:r>
          </w:p>
        </w:tc>
      </w:tr>
      <w:tr w:rsidR="00DC53A6" w:rsidRPr="00C522C8" w:rsidTr="00373714">
        <w:trPr>
          <w:tblCellSpacing w:w="15" w:type="dxa"/>
        </w:trPr>
        <w:tc>
          <w:tcPr>
            <w:tcW w:w="107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3A6" w:rsidRPr="00C522C8" w:rsidRDefault="00DC53A6" w:rsidP="00373714">
            <w:pPr>
              <w:spacing w:after="0" w:line="360" w:lineRule="auto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</w:tbl>
    <w:p w:rsidR="00DC53A6" w:rsidRPr="00AC11F0" w:rsidRDefault="00DC53A6" w:rsidP="00DC53A6">
      <w:pPr>
        <w:rPr>
          <w:rFonts w:ascii="Times New Roman" w:hAnsi="Times New Roman" w:cs="Times New Roman"/>
          <w:sz w:val="28"/>
          <w:szCs w:val="28"/>
        </w:rPr>
      </w:pPr>
    </w:p>
    <w:p w:rsidR="00A644D3" w:rsidRDefault="00760A68"/>
    <w:sectPr w:rsidR="00A64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18C"/>
    <w:multiLevelType w:val="hybridMultilevel"/>
    <w:tmpl w:val="60481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F4EA9"/>
    <w:multiLevelType w:val="hybridMultilevel"/>
    <w:tmpl w:val="D938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A434D"/>
    <w:multiLevelType w:val="hybridMultilevel"/>
    <w:tmpl w:val="690A0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52E8F"/>
    <w:multiLevelType w:val="hybridMultilevel"/>
    <w:tmpl w:val="CBF87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C1921"/>
    <w:multiLevelType w:val="hybridMultilevel"/>
    <w:tmpl w:val="8B76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A6"/>
    <w:rsid w:val="00146969"/>
    <w:rsid w:val="001F53A6"/>
    <w:rsid w:val="00760A68"/>
    <w:rsid w:val="00933F95"/>
    <w:rsid w:val="00DC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53A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C53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53A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C53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slavkru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2017-02-17T19:31:00Z</dcterms:created>
  <dcterms:modified xsi:type="dcterms:W3CDTF">2022-03-28T16:32:00Z</dcterms:modified>
</cp:coreProperties>
</file>